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EF" w:rsidRDefault="007D09B9" w:rsidP="00E7541B">
      <w:pPr>
        <w:pStyle w:val="Ttulo1"/>
      </w:pPr>
      <w:r>
        <w:t>1158/1164</w:t>
      </w:r>
      <w:r w:rsidR="00E7541B">
        <w:t>_CONVENIOS</w:t>
      </w:r>
    </w:p>
    <w:p w:rsidR="00E7541B" w:rsidRDefault="00E7541B" w:rsidP="005E3AC3">
      <w:pPr>
        <w:spacing w:before="240" w:after="120"/>
      </w:pPr>
      <w:r>
        <w:t>Los Convenios en vigor suscritos por el Consorcio de Prevención, Extinción de Incendios y Salvamento de la Isla de Tenerife son:</w:t>
      </w:r>
    </w:p>
    <w:tbl>
      <w:tblPr>
        <w:tblStyle w:val="Tablaconcuadrcula"/>
        <w:tblW w:w="14295" w:type="dxa"/>
        <w:tblLayout w:type="fixed"/>
        <w:tblLook w:val="04A0"/>
      </w:tblPr>
      <w:tblGrid>
        <w:gridCol w:w="1809"/>
        <w:gridCol w:w="1418"/>
        <w:gridCol w:w="2835"/>
        <w:gridCol w:w="1439"/>
        <w:gridCol w:w="1538"/>
        <w:gridCol w:w="1701"/>
        <w:gridCol w:w="1559"/>
        <w:gridCol w:w="1996"/>
      </w:tblGrid>
      <w:tr w:rsidR="00E7541B" w:rsidTr="005E3AC3">
        <w:trPr>
          <w:trHeight w:val="498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5E3AC3">
            <w:pPr>
              <w:jc w:val="center"/>
              <w:rPr>
                <w:b/>
              </w:rPr>
            </w:pPr>
            <w:r w:rsidRPr="00E7541B">
              <w:rPr>
                <w:b/>
              </w:rPr>
              <w:t>Convenios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352028">
            <w:pPr>
              <w:jc w:val="center"/>
              <w:rPr>
                <w:b/>
              </w:rPr>
            </w:pPr>
            <w:r w:rsidRPr="00E7541B">
              <w:rPr>
                <w:b/>
              </w:rPr>
              <w:t>Fecha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AF681D">
            <w:pPr>
              <w:jc w:val="center"/>
              <w:rPr>
                <w:b/>
              </w:rPr>
            </w:pPr>
            <w:r w:rsidRPr="00E7541B">
              <w:rPr>
                <w:b/>
              </w:rPr>
              <w:t>Objeto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352028">
            <w:pPr>
              <w:jc w:val="center"/>
              <w:rPr>
                <w:b/>
              </w:rPr>
            </w:pPr>
            <w:r w:rsidRPr="00E7541B">
              <w:rPr>
                <w:b/>
              </w:rPr>
              <w:t>Enlace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AF681D">
            <w:pPr>
              <w:jc w:val="center"/>
              <w:rPr>
                <w:b/>
              </w:rPr>
            </w:pPr>
            <w:r w:rsidRPr="00E7541B">
              <w:rPr>
                <w:b/>
              </w:rPr>
              <w:t>Plazo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352028">
            <w:pPr>
              <w:jc w:val="center"/>
              <w:rPr>
                <w:b/>
              </w:rPr>
            </w:pPr>
            <w:r w:rsidRPr="00E7541B">
              <w:rPr>
                <w:b/>
              </w:rPr>
              <w:t>Obligaciones Económicas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352028">
            <w:pPr>
              <w:jc w:val="center"/>
              <w:rPr>
                <w:b/>
              </w:rPr>
            </w:pPr>
            <w:r w:rsidRPr="00E7541B">
              <w:rPr>
                <w:b/>
              </w:rPr>
              <w:t>Modificaciones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:rsidR="00E7541B" w:rsidRPr="00E7541B" w:rsidRDefault="00E7541B" w:rsidP="00352028">
            <w:pPr>
              <w:jc w:val="center"/>
              <w:rPr>
                <w:b/>
              </w:rPr>
            </w:pPr>
            <w:r w:rsidRPr="00E7541B">
              <w:rPr>
                <w:b/>
              </w:rPr>
              <w:t>Órgano encargado de la ejecución</w:t>
            </w:r>
          </w:p>
        </w:tc>
      </w:tr>
      <w:tr w:rsidR="00E7541B" w:rsidTr="005E3AC3">
        <w:trPr>
          <w:trHeight w:val="3180"/>
        </w:trPr>
        <w:tc>
          <w:tcPr>
            <w:tcW w:w="1809" w:type="dxa"/>
            <w:vAlign w:val="center"/>
          </w:tcPr>
          <w:p w:rsidR="00E7541B" w:rsidRDefault="00E7541B" w:rsidP="00352028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UNESPA (Gestora de Conciertos para la contribución a los servicios de extinción de incendios)</w:t>
            </w:r>
          </w:p>
        </w:tc>
        <w:tc>
          <w:tcPr>
            <w:tcW w:w="1418" w:type="dxa"/>
            <w:vAlign w:val="center"/>
          </w:tcPr>
          <w:p w:rsidR="00E7541B" w:rsidRDefault="007D09B9" w:rsidP="00352028">
            <w:pPr>
              <w:jc w:val="center"/>
            </w:pPr>
            <w:r>
              <w:rPr>
                <w:rFonts w:cs="Arial"/>
                <w:color w:val="333333"/>
                <w:shd w:val="clear" w:color="auto" w:fill="FFFFFF"/>
              </w:rPr>
              <w:t>27/10/2020</w:t>
            </w:r>
          </w:p>
        </w:tc>
        <w:tc>
          <w:tcPr>
            <w:tcW w:w="2835" w:type="dxa"/>
            <w:vAlign w:val="center"/>
          </w:tcPr>
          <w:p w:rsidR="00E7541B" w:rsidRDefault="007D09B9" w:rsidP="00352028">
            <w:pPr>
              <w:jc w:val="left"/>
            </w:pPr>
            <w:r>
              <w:t>Recaudación y abono de la contribución especial por establecimiento o ampliación del servicio de extinción de incendios que esta Administración imponga, por parte de la Gestora de Conciertos para la Contribución a los Servicios de Extinción de Incendios</w:t>
            </w:r>
          </w:p>
        </w:tc>
        <w:tc>
          <w:tcPr>
            <w:tcW w:w="1439" w:type="dxa"/>
            <w:vAlign w:val="center"/>
          </w:tcPr>
          <w:p w:rsidR="00E7541B" w:rsidRDefault="00765ED1" w:rsidP="00352028">
            <w:pPr>
              <w:jc w:val="center"/>
            </w:pPr>
            <w:hyperlink r:id="rId7" w:history="1">
              <w:r w:rsidR="007D09B9">
                <w:rPr>
                  <w:rStyle w:val="Hipervnculo"/>
                  <w:rFonts w:cs="Arial"/>
                  <w:shd w:val="clear" w:color="auto" w:fill="FFFFFF"/>
                </w:rPr>
                <w:t>Convenio</w:t>
              </w:r>
            </w:hyperlink>
          </w:p>
        </w:tc>
        <w:tc>
          <w:tcPr>
            <w:tcW w:w="1538" w:type="dxa"/>
            <w:vAlign w:val="center"/>
          </w:tcPr>
          <w:p w:rsidR="007D09B9" w:rsidRDefault="007D09B9" w:rsidP="00352028">
            <w:pPr>
              <w:spacing w:after="150"/>
              <w:jc w:val="left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</w:rPr>
              <w:t>Cuatro años. Podrá ser objeto de prórroga, por una sola vez y hasta un máximo de cuatro años adicionales, requiriéndose acuerdo unánime para dicha prórroga.</w:t>
            </w:r>
          </w:p>
          <w:p w:rsidR="00E7541B" w:rsidRDefault="00E7541B" w:rsidP="00352028">
            <w:pPr>
              <w:jc w:val="left"/>
            </w:pPr>
          </w:p>
        </w:tc>
        <w:tc>
          <w:tcPr>
            <w:tcW w:w="1701" w:type="dxa"/>
            <w:vAlign w:val="center"/>
          </w:tcPr>
          <w:p w:rsidR="00E7541B" w:rsidRDefault="00B61763" w:rsidP="00352028">
            <w:pPr>
              <w:jc w:val="center"/>
            </w:pPr>
            <w:r>
              <w:rPr>
                <w:rFonts w:cs="Arial"/>
                <w:color w:val="000000"/>
                <w:shd w:val="clear" w:color="auto" w:fill="FFFFFF"/>
              </w:rPr>
              <w:t>Sin obligaciones económicas para el Consorcio</w:t>
            </w:r>
          </w:p>
        </w:tc>
        <w:tc>
          <w:tcPr>
            <w:tcW w:w="1559" w:type="dxa"/>
            <w:vAlign w:val="center"/>
          </w:tcPr>
          <w:p w:rsidR="00E7541B" w:rsidRDefault="00685C7F" w:rsidP="00352028">
            <w:pPr>
              <w:jc w:val="center"/>
            </w:pPr>
            <w:r w:rsidRPr="00685C7F">
              <w:rPr>
                <w:highlight w:val="yellow"/>
              </w:rPr>
              <w:t>Prórroga</w:t>
            </w:r>
          </w:p>
        </w:tc>
        <w:tc>
          <w:tcPr>
            <w:tcW w:w="1996" w:type="dxa"/>
            <w:vAlign w:val="center"/>
          </w:tcPr>
          <w:p w:rsidR="00E7541B" w:rsidRDefault="007D09B9" w:rsidP="00352028">
            <w:pPr>
              <w:jc w:val="left"/>
            </w:pPr>
            <w:r w:rsidRPr="007D09B9">
              <w:t>Comisión Mixta de Coordinación y Seguimiento, compuesta por tres representantes nombrados por el Consorcio, uno de los cuales actuará en calidad de Presidente, y otros tres nombrados por la Gestora, uno de los cuales actuará como Secretario.</w:t>
            </w:r>
          </w:p>
        </w:tc>
      </w:tr>
    </w:tbl>
    <w:p w:rsidR="00E7541B" w:rsidRPr="00764527" w:rsidRDefault="00E7541B" w:rsidP="00685C7F">
      <w:pPr>
        <w:spacing w:before="240"/>
      </w:pPr>
    </w:p>
    <w:sectPr w:rsidR="00E7541B" w:rsidRPr="00764527" w:rsidSect="00E7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83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7F" w:rsidRDefault="0001457F" w:rsidP="00041E20">
      <w:r>
        <w:separator/>
      </w:r>
    </w:p>
  </w:endnote>
  <w:endnote w:type="continuationSeparator" w:id="0">
    <w:p w:rsidR="0001457F" w:rsidRDefault="0001457F" w:rsidP="0004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F" w:rsidRDefault="0001457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F" w:rsidRDefault="0001457F" w:rsidP="003C0218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</w:r>
    <w:r>
      <w:rPr>
        <w:sz w:val="16"/>
        <w:szCs w:val="16"/>
      </w:rPr>
      <w:tab/>
    </w:r>
    <w:r w:rsidRPr="00EA5D0F">
      <w:rPr>
        <w:sz w:val="16"/>
        <w:szCs w:val="16"/>
      </w:rPr>
      <w:t xml:space="preserve">Fecha de actualización: </w:t>
    </w:r>
    <w:fldSimple w:instr=" DATE   \* MERGEFORMAT ">
      <w:r w:rsidR="001B2F83" w:rsidRPr="001B2F83">
        <w:rPr>
          <w:noProof/>
          <w:sz w:val="16"/>
          <w:szCs w:val="16"/>
        </w:rPr>
        <w:t>21/03/2025</w:t>
      </w:r>
    </w:fldSimple>
  </w:p>
  <w:p w:rsidR="0001457F" w:rsidRDefault="0001457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F" w:rsidRDefault="000145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7F" w:rsidRDefault="0001457F" w:rsidP="00041E20">
      <w:r>
        <w:separator/>
      </w:r>
    </w:p>
  </w:footnote>
  <w:footnote w:type="continuationSeparator" w:id="0">
    <w:p w:rsidR="0001457F" w:rsidRDefault="0001457F" w:rsidP="0004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F" w:rsidRDefault="0001457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F" w:rsidRDefault="0001457F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F" w:rsidRDefault="000145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F0DC7"/>
    <w:multiLevelType w:val="hybridMultilevel"/>
    <w:tmpl w:val="61ECF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41E20"/>
    <w:rsid w:val="0001457F"/>
    <w:rsid w:val="000341AC"/>
    <w:rsid w:val="00041E20"/>
    <w:rsid w:val="000B4ED4"/>
    <w:rsid w:val="000B5D69"/>
    <w:rsid w:val="001963B2"/>
    <w:rsid w:val="001A3F4D"/>
    <w:rsid w:val="001B2F83"/>
    <w:rsid w:val="001B3241"/>
    <w:rsid w:val="00207DF3"/>
    <w:rsid w:val="00211DAF"/>
    <w:rsid w:val="002133FB"/>
    <w:rsid w:val="00252018"/>
    <w:rsid w:val="00295DE3"/>
    <w:rsid w:val="002A0AF5"/>
    <w:rsid w:val="00352028"/>
    <w:rsid w:val="00356DE4"/>
    <w:rsid w:val="003C0218"/>
    <w:rsid w:val="004D04AB"/>
    <w:rsid w:val="00567AFE"/>
    <w:rsid w:val="00591A31"/>
    <w:rsid w:val="005949FE"/>
    <w:rsid w:val="005E3AC3"/>
    <w:rsid w:val="005F7294"/>
    <w:rsid w:val="00615BEE"/>
    <w:rsid w:val="0063684F"/>
    <w:rsid w:val="0064365B"/>
    <w:rsid w:val="00662789"/>
    <w:rsid w:val="00685C7F"/>
    <w:rsid w:val="00691FAE"/>
    <w:rsid w:val="006A10F8"/>
    <w:rsid w:val="007621F0"/>
    <w:rsid w:val="0076262A"/>
    <w:rsid w:val="00764527"/>
    <w:rsid w:val="00765ED1"/>
    <w:rsid w:val="007D09B9"/>
    <w:rsid w:val="00824FBD"/>
    <w:rsid w:val="008B6111"/>
    <w:rsid w:val="009676AD"/>
    <w:rsid w:val="009F596D"/>
    <w:rsid w:val="00A141C6"/>
    <w:rsid w:val="00A4442D"/>
    <w:rsid w:val="00AF681D"/>
    <w:rsid w:val="00B06755"/>
    <w:rsid w:val="00B346C4"/>
    <w:rsid w:val="00B37EEF"/>
    <w:rsid w:val="00B432B1"/>
    <w:rsid w:val="00B575AA"/>
    <w:rsid w:val="00B61763"/>
    <w:rsid w:val="00B703CA"/>
    <w:rsid w:val="00B77186"/>
    <w:rsid w:val="00BE7776"/>
    <w:rsid w:val="00C05E8A"/>
    <w:rsid w:val="00C125F8"/>
    <w:rsid w:val="00C42EDA"/>
    <w:rsid w:val="00D154E3"/>
    <w:rsid w:val="00D37162"/>
    <w:rsid w:val="00D4357B"/>
    <w:rsid w:val="00E27ED2"/>
    <w:rsid w:val="00E7541B"/>
    <w:rsid w:val="00F2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  <w:style w:type="table" w:styleId="Tablaconcuadrcula">
    <w:name w:val="Table Grid"/>
    <w:basedOn w:val="Tablanormal"/>
    <w:uiPriority w:val="59"/>
    <w:rsid w:val="00E75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54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41B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1B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1F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omberostenerife.es/upload/transparencia/2021/07/1840744203CONVENIO%20COLABORACI%C3%93N%20UNESPA-CONSORCIO%20BOMBEROS%20firmado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sgonzalez</cp:lastModifiedBy>
  <cp:revision>11</cp:revision>
  <cp:lastPrinted>2019-12-18T10:35:00Z</cp:lastPrinted>
  <dcterms:created xsi:type="dcterms:W3CDTF">2022-06-07T09:56:00Z</dcterms:created>
  <dcterms:modified xsi:type="dcterms:W3CDTF">2025-03-21T12:10:00Z</dcterms:modified>
</cp:coreProperties>
</file>